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E" w:rsidRPr="0074353E" w:rsidRDefault="0074353E" w:rsidP="0074353E">
      <w:pPr>
        <w:jc w:val="center"/>
        <w:rPr>
          <w:b/>
          <w:sz w:val="28"/>
          <w:szCs w:val="28"/>
          <w:lang w:val="en"/>
        </w:rPr>
      </w:pPr>
      <w:r w:rsidRPr="0074353E">
        <w:rPr>
          <w:b/>
          <w:sz w:val="28"/>
          <w:szCs w:val="28"/>
          <w:lang w:val="en"/>
        </w:rPr>
        <w:t>How to reduce CRP</w:t>
      </w:r>
      <w:bookmarkStart w:id="0" w:name="_GoBack"/>
      <w:bookmarkEnd w:id="0"/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Eat an</w:t>
      </w:r>
      <w:r w:rsidRPr="00877789">
        <w:rPr>
          <w:rFonts w:cs="Arial"/>
          <w:sz w:val="24"/>
          <w:szCs w:val="24"/>
        </w:rPr>
        <w:t xml:space="preserve"> </w:t>
      </w:r>
      <w:r w:rsidRPr="0074353E">
        <w:rPr>
          <w:rFonts w:cs="Arial"/>
          <w:b/>
          <w:sz w:val="24"/>
          <w:szCs w:val="24"/>
        </w:rPr>
        <w:t>anti-inflammatory diet.</w:t>
      </w:r>
      <w:r w:rsidRPr="00877789">
        <w:rPr>
          <w:rFonts w:cs="Arial"/>
          <w:sz w:val="24"/>
          <w:szCs w:val="24"/>
        </w:rPr>
        <w:t xml:space="preserve"> A diet high in sugar and refined carbohydrates, is pro-inflammatory. Cut the carbs, and eat natural, organic, unprocessed foods. Minimize cheap, refined vegetable oils like cottonseed, safflower and corn oil (high in omega-6) and shun hydrogenated fats altogether. </w:t>
      </w:r>
      <w:r w:rsidRPr="0074353E">
        <w:rPr>
          <w:rFonts w:cs="Arial"/>
          <w:b/>
          <w:sz w:val="24"/>
          <w:szCs w:val="24"/>
        </w:rPr>
        <w:t>Anti-inflammatory foods include</w:t>
      </w:r>
      <w:r w:rsidRPr="00877789">
        <w:rPr>
          <w:rFonts w:cs="Arial"/>
          <w:sz w:val="24"/>
          <w:szCs w:val="24"/>
        </w:rPr>
        <w:t xml:space="preserve"> most nuts, avocados, garlic and onions, olive oil, fatty (but not fried) fish, berries and even red wine, coffee, tea and chocolate. </w:t>
      </w:r>
      <w:r w:rsidRPr="0074353E">
        <w:rPr>
          <w:rFonts w:cs="Arial"/>
          <w:b/>
          <w:sz w:val="24"/>
          <w:szCs w:val="24"/>
        </w:rPr>
        <w:t>The traditional Mediterranean diet exemplifies</w:t>
      </w:r>
      <w:r w:rsidRPr="00877789">
        <w:rPr>
          <w:rFonts w:cs="Arial"/>
          <w:sz w:val="24"/>
          <w:szCs w:val="24"/>
        </w:rPr>
        <w:t xml:space="preserve"> many of these characteristics and has been shown to lower CRP.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Exercise:</w:t>
      </w:r>
      <w:r w:rsidRPr="00877789">
        <w:rPr>
          <w:rFonts w:cs="Arial"/>
          <w:sz w:val="24"/>
          <w:szCs w:val="24"/>
        </w:rPr>
        <w:t xml:space="preserve"> Regular moderately intense exercise has been shown to lower hs-CRP. Exceptions are heavy power-lifting or ultra-endurance long-distance events, which transiently promote inflammation.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Lose weight:</w:t>
      </w:r>
      <w:r w:rsidRPr="00877789">
        <w:rPr>
          <w:rFonts w:cs="Arial"/>
          <w:sz w:val="24"/>
          <w:szCs w:val="24"/>
        </w:rPr>
        <w:t xml:space="preserve"> Your fat cells are depots of pro-inflammatory “cytokines.” Trim your waistline and your hs-CRP will decrease.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Quit smoking: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De-stress &amp; sleep:</w:t>
      </w:r>
      <w:r w:rsidRPr="00877789">
        <w:rPr>
          <w:rFonts w:cs="Arial"/>
          <w:sz w:val="24"/>
          <w:szCs w:val="24"/>
        </w:rPr>
        <w:t xml:space="preserve"> Studies show that stressed individuals with poor sleep have higher levels of hs-CRP.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a multivitamin:</w:t>
      </w:r>
      <w:r w:rsidRPr="00877789">
        <w:rPr>
          <w:rFonts w:cs="Arial"/>
          <w:sz w:val="24"/>
          <w:szCs w:val="24"/>
        </w:rPr>
        <w:t xml:space="preserve"> after six months, multivitamin users had </w:t>
      </w:r>
      <w:r w:rsidRPr="00877789">
        <w:rPr>
          <w:rFonts w:cs="Arial"/>
          <w:sz w:val="24"/>
          <w:szCs w:val="24"/>
        </w:rPr>
        <w:lastRenderedPageBreak/>
        <w:t xml:space="preserve">reduced CRPs compared to placebo-takers.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magnesium:</w:t>
      </w:r>
      <w:r w:rsidRPr="00877789">
        <w:rPr>
          <w:rFonts w:cs="Arial"/>
          <w:sz w:val="24"/>
          <w:szCs w:val="24"/>
        </w:rPr>
        <w:t xml:space="preserve"> According to a large recent meta-analysis, blood levels of magnesium are inversely associated with CRP.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vitamin D</w:t>
      </w:r>
      <w:r w:rsidR="00B822BA">
        <w:rPr>
          <w:rFonts w:cs="Arial"/>
          <w:b/>
          <w:sz w:val="24"/>
          <w:szCs w:val="24"/>
        </w:rPr>
        <w:t>3</w:t>
      </w:r>
      <w:r w:rsidRPr="0074353E">
        <w:rPr>
          <w:rFonts w:cs="Arial"/>
          <w:b/>
          <w:sz w:val="24"/>
          <w:szCs w:val="24"/>
        </w:rPr>
        <w:t>:</w:t>
      </w:r>
      <w:r w:rsidRPr="00877789">
        <w:rPr>
          <w:rFonts w:cs="Arial"/>
          <w:sz w:val="24"/>
          <w:szCs w:val="24"/>
        </w:rPr>
        <w:t xml:space="preserve"> </w:t>
      </w:r>
      <w:r w:rsidR="00B822BA">
        <w:rPr>
          <w:rFonts w:cs="Arial"/>
          <w:sz w:val="24"/>
          <w:szCs w:val="24"/>
        </w:rPr>
        <w:t>5000-10,000 IU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vitamin C:</w:t>
      </w:r>
      <w:r w:rsidRPr="00877789">
        <w:rPr>
          <w:rFonts w:cs="Arial"/>
          <w:sz w:val="24"/>
          <w:szCs w:val="24"/>
        </w:rPr>
        <w:t xml:space="preserve"> 1,000 milligrams per day was found to reduce C-reactive protein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a fish</w:t>
      </w:r>
      <w:r>
        <w:rPr>
          <w:rFonts w:cs="Arial"/>
          <w:b/>
          <w:sz w:val="24"/>
          <w:szCs w:val="24"/>
        </w:rPr>
        <w:t>/krill</w:t>
      </w:r>
      <w:r w:rsidRPr="0074353E">
        <w:rPr>
          <w:rFonts w:cs="Arial"/>
          <w:b/>
          <w:sz w:val="24"/>
          <w:szCs w:val="24"/>
        </w:rPr>
        <w:t xml:space="preserve"> oil supplement:</w:t>
      </w:r>
      <w:r w:rsidRPr="00877789">
        <w:rPr>
          <w:rFonts w:cs="Arial"/>
          <w:sz w:val="24"/>
          <w:szCs w:val="24"/>
        </w:rPr>
        <w:t xml:space="preserve"> Six months of two daily 1,000 milligram softgels of EPA/DHA were found to significantly lower CRP. </w:t>
      </w:r>
    </w:p>
    <w:p w:rsidR="0074353E" w:rsidRDefault="0074353E" w:rsidP="0074353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77789">
        <w:rPr>
          <w:rFonts w:cs="Arial"/>
          <w:sz w:val="24"/>
          <w:szCs w:val="24"/>
        </w:rPr>
        <w:t xml:space="preserve">Take curcumin: A potent extract of the curry spice turmeric, curcumin has proven effective in lowering a wide variety of inflammatory mediators in the body. </w:t>
      </w:r>
    </w:p>
    <w:p w:rsidR="0074353E" w:rsidRPr="0074353E" w:rsidRDefault="0074353E" w:rsidP="00790A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353E">
        <w:rPr>
          <w:rFonts w:cs="Arial"/>
          <w:b/>
          <w:sz w:val="24"/>
          <w:szCs w:val="24"/>
        </w:rPr>
        <w:t>Take omega-7:</w:t>
      </w:r>
      <w:r w:rsidRPr="0074353E">
        <w:rPr>
          <w:rFonts w:cs="Arial"/>
          <w:sz w:val="24"/>
          <w:szCs w:val="24"/>
        </w:rPr>
        <w:t xml:space="preserve"> A newly-discovered way to lower hs-CRP is via palmitoleic acid, a monounsaturated omega-7 oil found predominantly in macadamia nuts and full-fat (but not skim) dairy. In addition to fighting inflammation, omega-7 reduces bad cholesterol, raises the good HDL and helps combat insulin resistance. </w:t>
      </w:r>
    </w:p>
    <w:p w:rsidR="00891F00" w:rsidRDefault="005812C2"/>
    <w:sectPr w:rsidR="00891F00" w:rsidSect="0074353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C2" w:rsidRDefault="005812C2" w:rsidP="00B822BA">
      <w:pPr>
        <w:spacing w:after="0" w:line="240" w:lineRule="auto"/>
      </w:pPr>
      <w:r>
        <w:separator/>
      </w:r>
    </w:p>
  </w:endnote>
  <w:endnote w:type="continuationSeparator" w:id="0">
    <w:p w:rsidR="005812C2" w:rsidRDefault="005812C2" w:rsidP="00B8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C2" w:rsidRDefault="005812C2" w:rsidP="00B822BA">
      <w:pPr>
        <w:spacing w:after="0" w:line="240" w:lineRule="auto"/>
      </w:pPr>
      <w:r>
        <w:separator/>
      </w:r>
    </w:p>
  </w:footnote>
  <w:footnote w:type="continuationSeparator" w:id="0">
    <w:p w:rsidR="005812C2" w:rsidRDefault="005812C2" w:rsidP="00B8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BA" w:rsidRPr="00B822BA" w:rsidRDefault="00B822BA" w:rsidP="00B822BA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r w:rsidRPr="00B822BA">
      <w:rPr>
        <w:b/>
        <w:i/>
        <w:color w:val="385623" w:themeColor="accent6" w:themeShade="80"/>
        <w:sz w:val="36"/>
        <w:szCs w:val="36"/>
      </w:rPr>
      <w:t>BellaSano</w:t>
    </w:r>
  </w:p>
  <w:p w:rsidR="00B822BA" w:rsidRDefault="00B82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7CE2"/>
    <w:multiLevelType w:val="multilevel"/>
    <w:tmpl w:val="0AEE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22F67"/>
    <w:multiLevelType w:val="hybridMultilevel"/>
    <w:tmpl w:val="70144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E"/>
    <w:rsid w:val="005812C2"/>
    <w:rsid w:val="0074353E"/>
    <w:rsid w:val="00AF50BC"/>
    <w:rsid w:val="00B822BA"/>
    <w:rsid w:val="00C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4E32-E9BB-4798-8489-C43F182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53E"/>
    <w:rPr>
      <w:b w:val="0"/>
      <w:bCs w:val="0"/>
      <w:strike w:val="0"/>
      <w:dstrike w:val="0"/>
      <w:color w:val="FFFFFF"/>
      <w:sz w:val="24"/>
      <w:szCs w:val="24"/>
      <w:u w:val="none"/>
      <w:effect w:val="non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74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BA"/>
  </w:style>
  <w:style w:type="paragraph" w:styleId="Footer">
    <w:name w:val="footer"/>
    <w:basedOn w:val="Normal"/>
    <w:link w:val="FooterChar"/>
    <w:uiPriority w:val="99"/>
    <w:unhideWhenUsed/>
    <w:rsid w:val="00B8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2015-04-19T00:37:00Z</dcterms:created>
  <dcterms:modified xsi:type="dcterms:W3CDTF">2015-04-19T00:37:00Z</dcterms:modified>
</cp:coreProperties>
</file>